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06" w:rsidRPr="00D21563" w:rsidRDefault="00D21563" w:rsidP="00D21563">
      <w:pPr>
        <w:pStyle w:val="Nagwek1"/>
        <w:rPr>
          <w:rFonts w:eastAsia="Times New Roman"/>
          <w:b/>
          <w:color w:val="auto"/>
          <w:lang w:eastAsia="pl-PL"/>
        </w:rPr>
      </w:pPr>
      <w:r>
        <w:rPr>
          <w:rFonts w:eastAsia="Times New Roman"/>
          <w:b/>
          <w:color w:val="auto"/>
          <w:lang w:eastAsia="pl-PL"/>
        </w:rPr>
        <w:t xml:space="preserve">UCHWAŁA NR </w:t>
      </w:r>
      <w:r w:rsidR="00BF7B06" w:rsidRPr="00D21563">
        <w:rPr>
          <w:rFonts w:eastAsia="Times New Roman"/>
          <w:b/>
          <w:color w:val="auto"/>
          <w:lang w:eastAsia="pl-PL"/>
        </w:rPr>
        <w:t>6 /2025/2026</w:t>
      </w:r>
    </w:p>
    <w:p w:rsidR="00BF7B06" w:rsidRPr="00D21563" w:rsidRDefault="00BF7B06" w:rsidP="00D21563">
      <w:pPr>
        <w:spacing w:after="0" w:line="240" w:lineRule="auto"/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</w:pPr>
      <w:r w:rsidRPr="00D215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Rady Pedagogicznej Szkoły Podstawowej w Gorzkowicach </w:t>
      </w:r>
      <w:r w:rsidRPr="00D21563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z dnia 4 września 2025 r. </w:t>
      </w:r>
      <w:r w:rsidR="00D21563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w sprawie </w:t>
      </w:r>
      <w:r w:rsidRPr="00D21563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opinii dotyczącej dopuszczenia do użytku w szkole zaproponowanych przez nauczycieli programów nauczania wychowania fizycznego w kl.</w:t>
      </w:r>
      <w:r w:rsidR="00D21563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 </w:t>
      </w:r>
      <w:r w:rsidRPr="00D21563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1-3 i 4-8 z uwzględnieniem zmian w podstawie programowej oraz programu nauczania edukacji zdrowotnej</w:t>
      </w:r>
    </w:p>
    <w:p w:rsidR="00BF7B06" w:rsidRPr="00D21563" w:rsidRDefault="00BF7B06" w:rsidP="00D21563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21563">
        <w:rPr>
          <w:rFonts w:asciiTheme="minorHAnsi" w:hAnsiTheme="minorHAnsi" w:cstheme="minorHAnsi"/>
          <w:sz w:val="24"/>
          <w:szCs w:val="24"/>
        </w:rPr>
        <w:t>Na podstawie art.</w:t>
      </w:r>
      <w:r w:rsidR="00D21563">
        <w:rPr>
          <w:rFonts w:asciiTheme="minorHAnsi" w:hAnsiTheme="minorHAnsi" w:cstheme="minorHAnsi"/>
          <w:sz w:val="24"/>
          <w:szCs w:val="24"/>
        </w:rPr>
        <w:t xml:space="preserve"> </w:t>
      </w:r>
      <w:r w:rsidRPr="00D21563">
        <w:rPr>
          <w:rFonts w:asciiTheme="minorHAnsi" w:hAnsiTheme="minorHAnsi" w:cstheme="minorHAnsi"/>
          <w:sz w:val="24"/>
          <w:szCs w:val="24"/>
        </w:rPr>
        <w:t>22</w:t>
      </w:r>
      <w:r w:rsidR="00D21563">
        <w:rPr>
          <w:rFonts w:asciiTheme="minorHAnsi" w:hAnsiTheme="minorHAnsi" w:cstheme="minorHAnsi"/>
          <w:sz w:val="24"/>
          <w:szCs w:val="24"/>
        </w:rPr>
        <w:t xml:space="preserve"> </w:t>
      </w:r>
      <w:r w:rsidRPr="00D21563">
        <w:rPr>
          <w:rFonts w:asciiTheme="minorHAnsi" w:hAnsiTheme="minorHAnsi" w:cstheme="minorHAnsi"/>
          <w:sz w:val="24"/>
          <w:szCs w:val="24"/>
        </w:rPr>
        <w:t>a ust.</w:t>
      </w:r>
      <w:r w:rsidR="00D21563">
        <w:rPr>
          <w:rFonts w:asciiTheme="minorHAnsi" w:hAnsiTheme="minorHAnsi" w:cstheme="minorHAnsi"/>
          <w:sz w:val="24"/>
          <w:szCs w:val="24"/>
        </w:rPr>
        <w:t xml:space="preserve"> </w:t>
      </w:r>
      <w:r w:rsidRPr="00D21563">
        <w:rPr>
          <w:rFonts w:asciiTheme="minorHAnsi" w:hAnsiTheme="minorHAnsi" w:cstheme="minorHAnsi"/>
          <w:sz w:val="24"/>
          <w:szCs w:val="24"/>
        </w:rPr>
        <w:t xml:space="preserve">1 </w:t>
      </w:r>
      <w:r w:rsidRPr="00D21563">
        <w:rPr>
          <w:rFonts w:asciiTheme="minorHAnsi" w:eastAsia="Times New Roman" w:hAnsiTheme="minorHAnsi" w:cstheme="minorHAnsi"/>
          <w:sz w:val="24"/>
          <w:szCs w:val="24"/>
          <w:lang w:eastAsia="pl-PL"/>
        </w:rPr>
        <w:t>ustawy z dnia 7 września 1991</w:t>
      </w:r>
      <w:r w:rsidR="00D215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o systemie oświaty (Dz.U. </w:t>
      </w:r>
      <w:r w:rsidRPr="00D215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2025, </w:t>
      </w:r>
      <w:proofErr w:type="gramStart"/>
      <w:r w:rsidRPr="00D21563">
        <w:rPr>
          <w:rFonts w:asciiTheme="minorHAnsi" w:eastAsia="Times New Roman" w:hAnsiTheme="minorHAnsi" w:cstheme="minorHAnsi"/>
          <w:sz w:val="24"/>
          <w:szCs w:val="24"/>
          <w:lang w:eastAsia="pl-PL"/>
        </w:rPr>
        <w:t>poz</w:t>
      </w:r>
      <w:proofErr w:type="gramEnd"/>
      <w:r w:rsidRPr="00D21563">
        <w:rPr>
          <w:rFonts w:asciiTheme="minorHAnsi" w:eastAsia="Times New Roman" w:hAnsiTheme="minorHAnsi" w:cstheme="minorHAnsi"/>
          <w:sz w:val="24"/>
          <w:szCs w:val="24"/>
          <w:lang w:eastAsia="pl-PL"/>
        </w:rPr>
        <w:t>. 881) uchwala się, co następuje:</w:t>
      </w:r>
    </w:p>
    <w:p w:rsidR="00BF7B06" w:rsidRPr="00D21563" w:rsidRDefault="00BF7B06" w:rsidP="00D2156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21563">
        <w:rPr>
          <w:rFonts w:asciiTheme="minorHAnsi" w:hAnsiTheme="minorHAnsi" w:cstheme="minorHAnsi"/>
          <w:sz w:val="24"/>
          <w:szCs w:val="24"/>
        </w:rPr>
        <w:t>§ 1</w:t>
      </w:r>
    </w:p>
    <w:p w:rsidR="00BF7B06" w:rsidRPr="00D21563" w:rsidRDefault="00BF7B06" w:rsidP="00D2156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21563">
        <w:rPr>
          <w:rFonts w:asciiTheme="minorHAnsi" w:hAnsiTheme="minorHAnsi" w:cstheme="minorHAnsi"/>
          <w:sz w:val="24"/>
          <w:szCs w:val="24"/>
        </w:rPr>
        <w:t>Rada Pedagogiczna pozytywnie opiniuje przedstawione przez nauczycieli programy nauczania na rok szkoln</w:t>
      </w:r>
      <w:r w:rsidR="00D21563">
        <w:rPr>
          <w:rFonts w:asciiTheme="minorHAnsi" w:hAnsiTheme="minorHAnsi" w:cstheme="minorHAnsi"/>
          <w:sz w:val="24"/>
          <w:szCs w:val="24"/>
        </w:rPr>
        <w:t>y 2025/2026 : program nauczania</w:t>
      </w:r>
      <w:r w:rsidRPr="00D21563">
        <w:rPr>
          <w:rFonts w:asciiTheme="minorHAnsi" w:hAnsiTheme="minorHAnsi" w:cstheme="minorHAnsi"/>
          <w:sz w:val="24"/>
          <w:szCs w:val="24"/>
        </w:rPr>
        <w:t xml:space="preserve"> wychowania fizycznego w kl.1-3 i kl. 4-8</w:t>
      </w:r>
      <w:r w:rsidR="00D21563">
        <w:rPr>
          <w:rFonts w:asciiTheme="minorHAnsi" w:hAnsiTheme="minorHAnsi" w:cstheme="minorHAnsi"/>
          <w:sz w:val="24"/>
          <w:szCs w:val="24"/>
        </w:rPr>
        <w:t xml:space="preserve"> </w:t>
      </w:r>
      <w:r w:rsidRPr="00D21563">
        <w:rPr>
          <w:rFonts w:asciiTheme="minorHAnsi" w:hAnsiTheme="minorHAnsi" w:cstheme="minorHAnsi"/>
          <w:sz w:val="24"/>
          <w:szCs w:val="24"/>
        </w:rPr>
        <w:t>z uwzględnieniem zmian w podstawie pro</w:t>
      </w:r>
      <w:r w:rsidR="00D21563">
        <w:rPr>
          <w:rFonts w:asciiTheme="minorHAnsi" w:hAnsiTheme="minorHAnsi" w:cstheme="minorHAnsi"/>
          <w:sz w:val="24"/>
          <w:szCs w:val="24"/>
        </w:rPr>
        <w:t xml:space="preserve">gramowej wychowania fizycznego </w:t>
      </w:r>
      <w:r w:rsidRPr="00D21563">
        <w:rPr>
          <w:rFonts w:asciiTheme="minorHAnsi" w:hAnsiTheme="minorHAnsi" w:cstheme="minorHAnsi"/>
          <w:sz w:val="24"/>
          <w:szCs w:val="24"/>
        </w:rPr>
        <w:t>oraz program nau</w:t>
      </w:r>
      <w:r w:rsidR="00D21563">
        <w:rPr>
          <w:rFonts w:asciiTheme="minorHAnsi" w:hAnsiTheme="minorHAnsi" w:cstheme="minorHAnsi"/>
          <w:sz w:val="24"/>
          <w:szCs w:val="24"/>
        </w:rPr>
        <w:t>czania edukacji zdrowotnej w kl. 4-8.</w:t>
      </w:r>
    </w:p>
    <w:p w:rsidR="00BF7B06" w:rsidRPr="00D21563" w:rsidRDefault="00BF7B06" w:rsidP="00D2156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21563">
        <w:rPr>
          <w:rFonts w:asciiTheme="minorHAnsi" w:hAnsiTheme="minorHAnsi" w:cstheme="minorHAnsi"/>
          <w:sz w:val="24"/>
          <w:szCs w:val="24"/>
        </w:rPr>
        <w:t>§ 2</w:t>
      </w:r>
    </w:p>
    <w:p w:rsidR="00BF7B06" w:rsidRPr="00D21563" w:rsidRDefault="00BF7B06" w:rsidP="00D2156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21563">
        <w:rPr>
          <w:rFonts w:asciiTheme="minorHAnsi" w:hAnsiTheme="minorHAnsi" w:cstheme="minorHAnsi"/>
          <w:sz w:val="24"/>
          <w:szCs w:val="24"/>
        </w:rPr>
        <w:t>Przedstawione przez nauczycieli programy nauczania stanowią załącznik nr 1 do uchwały.</w:t>
      </w:r>
    </w:p>
    <w:p w:rsidR="00BF7B06" w:rsidRPr="00D21563" w:rsidRDefault="00BF7B06" w:rsidP="00D2156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21563">
        <w:rPr>
          <w:rFonts w:asciiTheme="minorHAnsi" w:hAnsiTheme="minorHAnsi" w:cstheme="minorHAnsi"/>
          <w:sz w:val="24"/>
          <w:szCs w:val="24"/>
        </w:rPr>
        <w:t>§ 3</w:t>
      </w:r>
    </w:p>
    <w:p w:rsidR="00BF7B06" w:rsidRPr="00D21563" w:rsidRDefault="00BF7B06" w:rsidP="00D2156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21563">
        <w:rPr>
          <w:rFonts w:asciiTheme="minorHAnsi" w:hAnsiTheme="minorHAnsi" w:cstheme="minorHAnsi"/>
          <w:sz w:val="24"/>
          <w:szCs w:val="24"/>
        </w:rPr>
        <w:t>Wykonanie uchwały powierza się dyrektorowi szkoły.</w:t>
      </w:r>
    </w:p>
    <w:p w:rsidR="00BF7B06" w:rsidRPr="00D21563" w:rsidRDefault="00BF7B06" w:rsidP="00D2156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21563">
        <w:rPr>
          <w:rFonts w:asciiTheme="minorHAnsi" w:hAnsiTheme="minorHAnsi" w:cstheme="minorHAnsi"/>
          <w:sz w:val="24"/>
          <w:szCs w:val="24"/>
        </w:rPr>
        <w:t>§ 4</w:t>
      </w:r>
    </w:p>
    <w:p w:rsidR="00BF7B06" w:rsidRPr="00D21563" w:rsidRDefault="00BF7B06" w:rsidP="00D2156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21563">
        <w:rPr>
          <w:rFonts w:asciiTheme="minorHAnsi" w:hAnsiTheme="minorHAnsi" w:cstheme="minorHAnsi"/>
          <w:sz w:val="24"/>
          <w:szCs w:val="24"/>
        </w:rPr>
        <w:t>Uchwała wchodzi w życie z dniem uchwalenia.</w:t>
      </w:r>
    </w:p>
    <w:p w:rsidR="00BF7B06" w:rsidRPr="00D21563" w:rsidRDefault="00BF7B06" w:rsidP="00D2156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21563">
        <w:rPr>
          <w:rFonts w:asciiTheme="minorHAnsi" w:hAnsiTheme="minorHAnsi" w:cstheme="minorHAnsi"/>
          <w:sz w:val="24"/>
          <w:szCs w:val="24"/>
        </w:rPr>
        <w:t>Magdalena Treścińska-Niemczyk</w:t>
      </w:r>
    </w:p>
    <w:p w:rsidR="00556F26" w:rsidRPr="00D21563" w:rsidRDefault="00BF7B06" w:rsidP="00D2156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21563">
        <w:rPr>
          <w:rFonts w:asciiTheme="minorHAnsi" w:hAnsiTheme="minorHAnsi" w:cstheme="minorHAnsi"/>
          <w:sz w:val="24"/>
          <w:szCs w:val="24"/>
        </w:rPr>
        <w:t>Przewodniczący Rady Pedagogicznej</w:t>
      </w:r>
      <w:bookmarkStart w:id="0" w:name="_GoBack"/>
      <w:bookmarkEnd w:id="0"/>
    </w:p>
    <w:sectPr w:rsidR="00556F26" w:rsidRPr="00D2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283C"/>
    <w:multiLevelType w:val="multilevel"/>
    <w:tmpl w:val="A8E28E7C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43"/>
    <w:rsid w:val="001C5543"/>
    <w:rsid w:val="00556F26"/>
    <w:rsid w:val="00BF7B06"/>
    <w:rsid w:val="00D2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4036"/>
  <w15:chartTrackingRefBased/>
  <w15:docId w15:val="{015C0A7B-05B9-4737-8C11-698874E2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B0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5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BF7B06"/>
    <w:pPr>
      <w:keepNext/>
      <w:numPr>
        <w:numId w:val="1"/>
      </w:numPr>
      <w:spacing w:after="0"/>
      <w:jc w:val="both"/>
      <w:outlineLvl w:val="0"/>
    </w:pPr>
    <w:rPr>
      <w:rFonts w:cs="Calibri"/>
      <w:b/>
      <w:bCs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215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2025-09-15T07:52:00Z</dcterms:created>
  <dcterms:modified xsi:type="dcterms:W3CDTF">2025-09-15T07:52:00Z</dcterms:modified>
</cp:coreProperties>
</file>